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0005454545455" w:lineRule="auto"/>
        <w:rPr>
          <w:b w:val="1"/>
        </w:rPr>
      </w:pPr>
      <w:r w:rsidDel="00000000" w:rsidR="00000000" w:rsidRPr="00000000">
        <w:rPr>
          <w:b w:val="1"/>
          <w:rtl w:val="0"/>
        </w:rPr>
        <w:t xml:space="preserve">Présents: </w:t>
      </w:r>
    </w:p>
    <w:p w:rsidR="00000000" w:rsidDel="00000000" w:rsidP="00000000" w:rsidRDefault="00000000" w:rsidRPr="00000000" w14:paraId="00000002">
      <w:pPr>
        <w:spacing w:line="276.0005454545455" w:lineRule="auto"/>
        <w:rPr/>
      </w:pPr>
      <w:r w:rsidDel="00000000" w:rsidR="00000000" w:rsidRPr="00000000">
        <w:rPr>
          <w:rtl w:val="0"/>
        </w:rPr>
      </w:r>
    </w:p>
    <w:p w:rsidR="00000000" w:rsidDel="00000000" w:rsidP="00000000" w:rsidRDefault="00000000" w:rsidRPr="00000000" w14:paraId="00000003">
      <w:pPr>
        <w:spacing w:line="276.0005454545455" w:lineRule="auto"/>
        <w:rPr/>
      </w:pPr>
      <w:r w:rsidDel="00000000" w:rsidR="00000000" w:rsidRPr="00000000">
        <w:rPr>
          <w:rtl w:val="0"/>
        </w:rPr>
        <w:t xml:space="preserve">Voir la liste de présence (en présentiel) ainsi que Mme Ginette Beaulieu (Direction NDP). </w:t>
      </w:r>
    </w:p>
    <w:p w:rsidR="00000000" w:rsidDel="00000000" w:rsidP="00000000" w:rsidRDefault="00000000" w:rsidRPr="00000000" w14:paraId="00000004">
      <w:pPr>
        <w:spacing w:line="276.0005454545455" w:lineRule="auto"/>
        <w:rPr/>
      </w:pPr>
      <w:r w:rsidDel="00000000" w:rsidR="00000000" w:rsidRPr="00000000">
        <w:rPr>
          <w:rtl w:val="0"/>
        </w:rPr>
        <w:t xml:space="preserve">En virtuel: Geneviève Lalande, Mireille Hatfield, Viviane Temga, Jade Caron Neilson, Nathalie Pickering, Nerland Lespinasse, Seblewongle Tesfaye Kebede, Mme Mélissa Martel</w:t>
      </w:r>
    </w:p>
    <w:p w:rsidR="00000000" w:rsidDel="00000000" w:rsidP="00000000" w:rsidRDefault="00000000" w:rsidRPr="00000000" w14:paraId="00000005">
      <w:pPr>
        <w:spacing w:line="276.0005454545455" w:lineRule="auto"/>
        <w:rPr/>
      </w:pPr>
      <w:r w:rsidDel="00000000" w:rsidR="00000000" w:rsidRPr="00000000">
        <w:rPr>
          <w:rtl w:val="0"/>
        </w:rPr>
      </w:r>
    </w:p>
    <w:p w:rsidR="00000000" w:rsidDel="00000000" w:rsidP="00000000" w:rsidRDefault="00000000" w:rsidRPr="00000000" w14:paraId="00000006">
      <w:pPr>
        <w:spacing w:line="276.0005454545455" w:lineRule="auto"/>
        <w:rPr>
          <w:b w:val="1"/>
        </w:rPr>
      </w:pPr>
      <w:r w:rsidDel="00000000" w:rsidR="00000000" w:rsidRPr="00000000">
        <w:rPr>
          <w:b w:val="1"/>
          <w:rtl w:val="0"/>
        </w:rPr>
        <w:t xml:space="preserve"> </w:t>
      </w:r>
    </w:p>
    <w:p w:rsidR="00000000" w:rsidDel="00000000" w:rsidP="00000000" w:rsidRDefault="00000000" w:rsidRPr="00000000" w14:paraId="00000007">
      <w:pPr>
        <w:numPr>
          <w:ilvl w:val="0"/>
          <w:numId w:val="4"/>
        </w:numPr>
        <w:ind w:left="720" w:hanging="360"/>
        <w:rPr>
          <w:b w:val="1"/>
        </w:rPr>
      </w:pPr>
      <w:r w:rsidDel="00000000" w:rsidR="00000000" w:rsidRPr="00000000">
        <w:rPr>
          <w:b w:val="1"/>
          <w:rtl w:val="0"/>
        </w:rPr>
        <w:t xml:space="preserve">Mot de bienvenue, Ouverture de la réunion, reconnaissance des territoires et prière</w:t>
      </w:r>
    </w:p>
    <w:p w:rsidR="00000000" w:rsidDel="00000000" w:rsidP="00000000" w:rsidRDefault="00000000" w:rsidRPr="00000000" w14:paraId="00000008">
      <w:pPr>
        <w:widowControl w:val="0"/>
        <w:spacing w:line="240" w:lineRule="auto"/>
        <w:ind w:left="0" w:firstLine="0"/>
        <w:rPr/>
      </w:pPr>
      <w:r w:rsidDel="00000000" w:rsidR="00000000" w:rsidRPr="00000000">
        <w:rPr>
          <w:rtl w:val="0"/>
        </w:rPr>
        <w:t xml:space="preserve">Ouverture de la réunion à 19:05 proposée par Annick Schumacher, secondée par Virginie Caban, adoptée à l’unanimité.</w:t>
      </w:r>
    </w:p>
    <w:p w:rsidR="00000000" w:rsidDel="00000000" w:rsidP="00000000" w:rsidRDefault="00000000" w:rsidRPr="00000000" w14:paraId="00000009">
      <w:pPr>
        <w:widowControl w:val="0"/>
        <w:spacing w:line="240" w:lineRule="auto"/>
        <w:ind w:firstLine="720"/>
        <w:rPr/>
      </w:pPr>
      <w:r w:rsidDel="00000000" w:rsidR="00000000" w:rsidRPr="00000000">
        <w:rPr>
          <w:rtl w:val="0"/>
        </w:rPr>
      </w:r>
    </w:p>
    <w:p w:rsidR="00000000" w:rsidDel="00000000" w:rsidP="00000000" w:rsidRDefault="00000000" w:rsidRPr="00000000" w14:paraId="0000000A">
      <w:pPr>
        <w:numPr>
          <w:ilvl w:val="0"/>
          <w:numId w:val="4"/>
        </w:numPr>
        <w:ind w:left="720" w:hanging="360"/>
        <w:rPr>
          <w:b w:val="1"/>
        </w:rPr>
      </w:pPr>
      <w:r w:rsidDel="00000000" w:rsidR="00000000" w:rsidRPr="00000000">
        <w:rPr>
          <w:b w:val="1"/>
          <w:rtl w:val="0"/>
        </w:rPr>
        <w:t xml:space="preserve">Adoption de l’ordre du jour</w:t>
      </w:r>
    </w:p>
    <w:p w:rsidR="00000000" w:rsidDel="00000000" w:rsidP="00000000" w:rsidRDefault="00000000" w:rsidRPr="00000000" w14:paraId="0000000B">
      <w:pPr>
        <w:rPr>
          <w:b w:val="1"/>
        </w:rPr>
      </w:pPr>
      <w:r w:rsidDel="00000000" w:rsidR="00000000" w:rsidRPr="00000000">
        <w:rPr>
          <w:rtl w:val="0"/>
        </w:rPr>
        <w:t xml:space="preserve">Adoption de l’ordre du jour proposée par Annick Schumacher, secondée par Nathalie Carruthers, adoptée à l’unanimité. </w:t>
      </w: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numPr>
          <w:ilvl w:val="0"/>
          <w:numId w:val="4"/>
        </w:numPr>
        <w:ind w:left="720" w:hanging="360"/>
        <w:rPr>
          <w:b w:val="1"/>
        </w:rPr>
      </w:pPr>
      <w:r w:rsidDel="00000000" w:rsidR="00000000" w:rsidRPr="00000000">
        <w:rPr>
          <w:b w:val="1"/>
          <w:rtl w:val="0"/>
        </w:rPr>
        <w:t xml:space="preserve">Adoption du </w:t>
      </w:r>
      <w:r w:rsidDel="00000000" w:rsidR="00000000" w:rsidRPr="00000000">
        <w:rPr>
          <w:b w:val="1"/>
          <w:rtl w:val="0"/>
        </w:rPr>
        <w:t xml:space="preserve">procès-verbal de l’AGA du </w:t>
      </w:r>
      <w:hyperlink r:id="rId7">
        <w:r w:rsidDel="00000000" w:rsidR="00000000" w:rsidRPr="00000000">
          <w:rPr>
            <w:b w:val="1"/>
            <w:color w:val="1155cc"/>
            <w:u w:val="single"/>
            <w:rtl w:val="0"/>
          </w:rPr>
          <w:t xml:space="preserve">15 juin 2023</w:t>
        </w:r>
      </w:hyperlink>
      <w:r w:rsidDel="00000000" w:rsidR="00000000" w:rsidRPr="00000000">
        <w:rPr>
          <w:rtl w:val="0"/>
        </w:rPr>
      </w:r>
    </w:p>
    <w:p w:rsidR="00000000" w:rsidDel="00000000" w:rsidP="00000000" w:rsidRDefault="00000000" w:rsidRPr="00000000" w14:paraId="0000000E">
      <w:pPr>
        <w:widowControl w:val="0"/>
        <w:spacing w:line="240" w:lineRule="auto"/>
        <w:rPr/>
      </w:pPr>
      <w:r w:rsidDel="00000000" w:rsidR="00000000" w:rsidRPr="00000000">
        <w:rPr>
          <w:rtl w:val="0"/>
        </w:rPr>
        <w:t xml:space="preserve">Adoption du procès-verbal proposée par Annick Schumacher, secondée par Pascale St-Germain, adoptée à l’unanimité.</w:t>
      </w:r>
    </w:p>
    <w:p w:rsidR="00000000" w:rsidDel="00000000" w:rsidP="00000000" w:rsidRDefault="00000000" w:rsidRPr="00000000" w14:paraId="0000000F">
      <w:pPr>
        <w:widowControl w:val="0"/>
        <w:spacing w:line="240" w:lineRule="auto"/>
        <w:rPr/>
      </w:pPr>
      <w:r w:rsidDel="00000000" w:rsidR="00000000" w:rsidRPr="00000000">
        <w:rPr>
          <w:rtl w:val="0"/>
        </w:rPr>
      </w:r>
    </w:p>
    <w:p w:rsidR="00000000" w:rsidDel="00000000" w:rsidP="00000000" w:rsidRDefault="00000000" w:rsidRPr="00000000" w14:paraId="00000010">
      <w:pPr>
        <w:numPr>
          <w:ilvl w:val="0"/>
          <w:numId w:val="4"/>
        </w:numPr>
        <w:ind w:left="720" w:hanging="360"/>
        <w:rPr>
          <w:b w:val="1"/>
        </w:rPr>
      </w:pPr>
      <w:r w:rsidDel="00000000" w:rsidR="00000000" w:rsidRPr="00000000">
        <w:rPr>
          <w:b w:val="1"/>
          <w:rtl w:val="0"/>
        </w:rPr>
        <w:t xml:space="preserve">Rapport annuel du conseil d’école NDP</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Présentation:</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Membre du Conseil et représentants de l’école</w:t>
      </w:r>
      <w:r w:rsidDel="00000000" w:rsidR="00000000" w:rsidRPr="00000000">
        <w:rPr>
          <w:rtl w:val="0"/>
        </w:rPr>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Mandat</w:t>
      </w:r>
      <w:r w:rsidDel="00000000" w:rsidR="00000000" w:rsidRPr="00000000">
        <w:rPr>
          <w:rtl w:val="0"/>
        </w:rPr>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Activité et projets annuels (Healthy Hunger, Album Photo, Levée de fonds, danse d’halloween, photobooth de Noël, déjeuner de Noël, dîner du personnel, danse du printemps, déjeuner Stampede, achat de Ukulélés, bourse, conférence sur la cybersécurité) et projet spécial: la classe extérieure construction juillet 2023)</w:t>
      </w:r>
      <w:r w:rsidDel="00000000" w:rsidR="00000000" w:rsidRPr="00000000">
        <w:rPr>
          <w:rtl w:val="0"/>
        </w:rPr>
      </w:r>
    </w:p>
    <w:p w:rsidR="00000000" w:rsidDel="00000000" w:rsidP="00000000" w:rsidRDefault="00000000" w:rsidRPr="00000000" w14:paraId="00000016">
      <w:pPr>
        <w:numPr>
          <w:ilvl w:val="0"/>
          <w:numId w:val="2"/>
        </w:numPr>
        <w:ind w:left="720" w:hanging="360"/>
        <w:rPr/>
      </w:pPr>
      <w:r w:rsidDel="00000000" w:rsidR="00000000" w:rsidRPr="00000000">
        <w:rPr>
          <w:rtl w:val="0"/>
        </w:rPr>
        <w:t xml:space="preserve">Plan provisoire:</w:t>
      </w:r>
      <w:r w:rsidDel="00000000" w:rsidR="00000000" w:rsidRPr="00000000">
        <w:rPr>
          <w:rtl w:val="0"/>
        </w:rPr>
      </w:r>
    </w:p>
    <w:p w:rsidR="00000000" w:rsidDel="00000000" w:rsidP="00000000" w:rsidRDefault="00000000" w:rsidRPr="00000000" w14:paraId="00000017">
      <w:pPr>
        <w:numPr>
          <w:ilvl w:val="1"/>
          <w:numId w:val="2"/>
        </w:numPr>
        <w:ind w:left="1440" w:hanging="360"/>
        <w:rPr/>
      </w:pPr>
      <w:r w:rsidDel="00000000" w:rsidR="00000000" w:rsidRPr="00000000">
        <w:rPr>
          <w:rtl w:val="0"/>
        </w:rPr>
        <w:t xml:space="preserve">créer des activités pour les rencontres de la communauté, sentiment de partage. continue d’évaluer les demande le la direction pour les élèves </w:t>
      </w:r>
      <w:r w:rsidDel="00000000" w:rsidR="00000000" w:rsidRPr="00000000">
        <w:rPr>
          <w:rtl w:val="0"/>
        </w:rPr>
      </w:r>
    </w:p>
    <w:p w:rsidR="00000000" w:rsidDel="00000000" w:rsidP="00000000" w:rsidRDefault="00000000" w:rsidRPr="00000000" w14:paraId="00000018">
      <w:pPr>
        <w:numPr>
          <w:ilvl w:val="1"/>
          <w:numId w:val="2"/>
        </w:numPr>
        <w:ind w:left="1440" w:hanging="360"/>
        <w:rPr/>
      </w:pPr>
      <w:r w:rsidDel="00000000" w:rsidR="00000000" w:rsidRPr="00000000">
        <w:rPr>
          <w:rtl w:val="0"/>
        </w:rPr>
        <w:t xml:space="preserve">similaire à l’an passé (voir présentation)</w:t>
      </w:r>
      <w:r w:rsidDel="00000000" w:rsidR="00000000" w:rsidRPr="00000000">
        <w:rPr>
          <w:rtl w:val="0"/>
        </w:rPr>
      </w:r>
    </w:p>
    <w:p w:rsidR="00000000" w:rsidDel="00000000" w:rsidP="00000000" w:rsidRDefault="00000000" w:rsidRPr="00000000" w14:paraId="00000019">
      <w:pPr>
        <w:numPr>
          <w:ilvl w:val="1"/>
          <w:numId w:val="2"/>
        </w:numPr>
        <w:ind w:left="1440" w:hanging="360"/>
        <w:rPr/>
      </w:pPr>
      <w:r w:rsidDel="00000000" w:rsidR="00000000" w:rsidRPr="00000000">
        <w:rPr>
          <w:rtl w:val="0"/>
        </w:rPr>
        <w:t xml:space="preserve">Healthy Hunger, Album Photo, levée de fonds pour le fonds de dotation. Levée de fonds spécifique pour améliorer la classe extérieure, arbres, jardins, buts de soccer</w:t>
      </w:r>
      <w:r w:rsidDel="00000000" w:rsidR="00000000" w:rsidRPr="00000000">
        <w:rPr>
          <w:rtl w:val="0"/>
        </w:rPr>
      </w:r>
    </w:p>
    <w:p w:rsidR="00000000" w:rsidDel="00000000" w:rsidP="00000000" w:rsidRDefault="00000000" w:rsidRPr="00000000" w14:paraId="0000001A">
      <w:pPr>
        <w:numPr>
          <w:ilvl w:val="0"/>
          <w:numId w:val="2"/>
        </w:numPr>
        <w:ind w:left="720" w:hanging="360"/>
        <w:rPr/>
      </w:pPr>
      <w:r w:rsidDel="00000000" w:rsidR="00000000" w:rsidRPr="00000000">
        <w:rPr>
          <w:rtl w:val="0"/>
        </w:rPr>
        <w:t xml:space="preserve">Comités pour permettre le succès des activités (une dizaine) </w:t>
      </w: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 </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numPr>
          <w:ilvl w:val="0"/>
          <w:numId w:val="4"/>
        </w:numPr>
        <w:ind w:left="720" w:hanging="360"/>
        <w:rPr>
          <w:b w:val="1"/>
        </w:rPr>
      </w:pPr>
      <w:r w:rsidDel="00000000" w:rsidR="00000000" w:rsidRPr="00000000">
        <w:rPr>
          <w:b w:val="1"/>
          <w:rtl w:val="0"/>
        </w:rPr>
        <w:t xml:space="preserve">Rapport annuel de la société des parents NDP</w:t>
      </w:r>
    </w:p>
    <w:p w:rsidR="00000000" w:rsidDel="00000000" w:rsidP="00000000" w:rsidRDefault="00000000" w:rsidRPr="00000000" w14:paraId="00000021">
      <w:pPr>
        <w:ind w:left="0" w:firstLine="0"/>
        <w:rPr/>
      </w:pPr>
      <w:r w:rsidDel="00000000" w:rsidR="00000000" w:rsidRPr="00000000">
        <w:rPr>
          <w:rtl w:val="0"/>
        </w:rPr>
        <w:t xml:space="preserve">Présenté par Virginie Caban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Revenus</w:t>
      </w:r>
      <w:r w:rsidDel="00000000" w:rsidR="00000000" w:rsidRPr="00000000">
        <w:rPr>
          <w:rtl w:val="0"/>
        </w:rPr>
        <w:tab/>
      </w:r>
    </w:p>
    <w:p w:rsidR="00000000" w:rsidDel="00000000" w:rsidP="00000000" w:rsidRDefault="00000000" w:rsidRPr="00000000" w14:paraId="00000024">
      <w:pPr>
        <w:rPr/>
      </w:pPr>
      <w:r w:rsidDel="00000000" w:rsidR="00000000" w:rsidRPr="00000000">
        <w:rPr>
          <w:rtl w:val="0"/>
        </w:rPr>
        <w:t xml:space="preserve">Contributions*</w:t>
        <w:tab/>
        <w:tab/>
        <w:tab/>
        <w:tab/>
        <w:tab/>
        <w:tab/>
        <w:t xml:space="preserve">$4,121.50</w:t>
      </w:r>
    </w:p>
    <w:p w:rsidR="00000000" w:rsidDel="00000000" w:rsidP="00000000" w:rsidRDefault="00000000" w:rsidRPr="00000000" w14:paraId="00000025">
      <w:pPr>
        <w:rPr/>
      </w:pPr>
      <w:r w:rsidDel="00000000" w:rsidR="00000000" w:rsidRPr="00000000">
        <w:rPr>
          <w:rtl w:val="0"/>
        </w:rPr>
        <w:t xml:space="preserve">Donation</w:t>
        <w:tab/>
        <w:tab/>
        <w:tab/>
        <w:tab/>
        <w:tab/>
        <w:tab/>
        <w:t xml:space="preserve">$3,276.75</w:t>
      </w:r>
    </w:p>
    <w:p w:rsidR="00000000" w:rsidDel="00000000" w:rsidP="00000000" w:rsidRDefault="00000000" w:rsidRPr="00000000" w14:paraId="00000026">
      <w:pPr>
        <w:rPr/>
      </w:pPr>
      <w:r w:rsidDel="00000000" w:rsidR="00000000" w:rsidRPr="00000000">
        <w:rPr>
          <w:rtl w:val="0"/>
        </w:rPr>
        <w:t xml:space="preserve">Donation - Skip the Depot*</w:t>
        <w:tab/>
        <w:tab/>
        <w:tab/>
        <w:tab/>
        <w:t xml:space="preserve">$579.96</w:t>
      </w:r>
    </w:p>
    <w:p w:rsidR="00000000" w:rsidDel="00000000" w:rsidP="00000000" w:rsidRDefault="00000000" w:rsidRPr="00000000" w14:paraId="00000027">
      <w:pPr>
        <w:rPr/>
      </w:pPr>
      <w:r w:rsidDel="00000000" w:rsidR="00000000" w:rsidRPr="00000000">
        <w:rPr>
          <w:rtl w:val="0"/>
        </w:rPr>
        <w:t xml:space="preserve">Intérêt reçu du Fond Dotation</w:t>
        <w:tab/>
        <w:tab/>
        <w:tab/>
        <w:t xml:space="preserve">$2,641.00</w:t>
      </w:r>
    </w:p>
    <w:p w:rsidR="00000000" w:rsidDel="00000000" w:rsidP="00000000" w:rsidRDefault="00000000" w:rsidRPr="00000000" w14:paraId="00000028">
      <w:pPr>
        <w:rPr/>
      </w:pPr>
      <w:r w:rsidDel="00000000" w:rsidR="00000000" w:rsidRPr="00000000">
        <w:rPr>
          <w:rtl w:val="0"/>
        </w:rPr>
        <w:t xml:space="preserve">Levée de fonds – hiver/printemps</w:t>
        <w:tab/>
        <w:tab/>
        <w:tab/>
        <w:t xml:space="preserve">$681.25</w:t>
      </w:r>
    </w:p>
    <w:p w:rsidR="00000000" w:rsidDel="00000000" w:rsidP="00000000" w:rsidRDefault="00000000" w:rsidRPr="00000000" w14:paraId="00000029">
      <w:pPr>
        <w:rPr/>
      </w:pPr>
      <w:r w:rsidDel="00000000" w:rsidR="00000000" w:rsidRPr="00000000">
        <w:rPr>
          <w:rtl w:val="0"/>
        </w:rPr>
        <w:t xml:space="preserve">Levée de fonds – HealthyHunger</w:t>
        <w:tab/>
        <w:tab/>
        <w:tab/>
        <w:t xml:space="preserve">$4,746.43</w:t>
      </w:r>
    </w:p>
    <w:p w:rsidR="00000000" w:rsidDel="00000000" w:rsidP="00000000" w:rsidRDefault="00000000" w:rsidRPr="00000000" w14:paraId="0000002A">
      <w:pPr>
        <w:rPr/>
      </w:pPr>
      <w:r w:rsidDel="00000000" w:rsidR="00000000" w:rsidRPr="00000000">
        <w:rPr>
          <w:rtl w:val="0"/>
        </w:rPr>
        <w:t xml:space="preserve">Activités (Halloween, Printemps)</w:t>
        <w:tab/>
        <w:tab/>
        <w:tab/>
        <w:t xml:space="preserve">$5,829.73</w:t>
      </w:r>
    </w:p>
    <w:p w:rsidR="00000000" w:rsidDel="00000000" w:rsidP="00000000" w:rsidRDefault="00000000" w:rsidRPr="00000000" w14:paraId="0000002B">
      <w:pPr>
        <w:rPr/>
      </w:pPr>
      <w:r w:rsidDel="00000000" w:rsidR="00000000" w:rsidRPr="00000000">
        <w:rPr>
          <w:rtl w:val="0"/>
        </w:rPr>
        <w:t xml:space="preserve">Vente Albums Photos</w:t>
        <w:tab/>
        <w:tab/>
        <w:tab/>
        <w:tab/>
        <w:tab/>
        <w:t xml:space="preserve">$2,310.00</w:t>
      </w:r>
    </w:p>
    <w:p w:rsidR="00000000" w:rsidDel="00000000" w:rsidP="00000000" w:rsidRDefault="00000000" w:rsidRPr="00000000" w14:paraId="0000002C">
      <w:pPr>
        <w:rPr/>
      </w:pPr>
      <w:r w:rsidDel="00000000" w:rsidR="00000000" w:rsidRPr="00000000">
        <w:rPr>
          <w:rtl w:val="0"/>
        </w:rPr>
        <w:t xml:space="preserve">Publicité - Albums photo 2023/2024</w:t>
        <w:tab/>
        <w:tab/>
        <w:tab/>
        <w:t xml:space="preserve">$500.00</w:t>
      </w:r>
    </w:p>
    <w:p w:rsidR="00000000" w:rsidDel="00000000" w:rsidP="00000000" w:rsidRDefault="00000000" w:rsidRPr="00000000" w14:paraId="0000002D">
      <w:pPr>
        <w:rPr/>
      </w:pPr>
      <w:r w:rsidDel="00000000" w:rsidR="00000000" w:rsidRPr="00000000">
        <w:rPr>
          <w:rtl w:val="0"/>
        </w:rPr>
        <w:t xml:space="preserve">Bourse</w:t>
        <w:tab/>
        <w:tab/>
        <w:tab/>
        <w:tab/>
        <w:tab/>
        <w:tab/>
        <w:tab/>
        <w:t xml:space="preserve">$24,920.00</w:t>
      </w:r>
    </w:p>
    <w:p w:rsidR="00000000" w:rsidDel="00000000" w:rsidP="00000000" w:rsidRDefault="00000000" w:rsidRPr="00000000" w14:paraId="0000002E">
      <w:pPr>
        <w:rPr/>
      </w:pPr>
      <w:r w:rsidDel="00000000" w:rsidR="00000000" w:rsidRPr="00000000">
        <w:rPr>
          <w:rtl w:val="0"/>
        </w:rPr>
        <w:t xml:space="preserve">Sous-total - Revenus</w:t>
        <w:tab/>
        <w:tab/>
        <w:tab/>
        <w:tab/>
        <w:tab/>
        <w:t xml:space="preserve">$49,606.62</w:t>
      </w:r>
    </w:p>
    <w:p w:rsidR="00000000" w:rsidDel="00000000" w:rsidP="00000000" w:rsidRDefault="00000000" w:rsidRPr="00000000" w14:paraId="0000002F">
      <w:pPr>
        <w:rPr/>
      </w:pPr>
      <w:r w:rsidDel="00000000" w:rsidR="00000000" w:rsidRPr="00000000">
        <w:rPr>
          <w:rtl w:val="0"/>
        </w:rPr>
        <w:tab/>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Dépenses</w:t>
      </w:r>
      <w:r w:rsidDel="00000000" w:rsidR="00000000" w:rsidRPr="00000000">
        <w:rPr>
          <w:rtl w:val="0"/>
        </w:rPr>
        <w:tab/>
      </w:r>
    </w:p>
    <w:p w:rsidR="00000000" w:rsidDel="00000000" w:rsidP="00000000" w:rsidRDefault="00000000" w:rsidRPr="00000000" w14:paraId="00000032">
      <w:pPr>
        <w:rPr/>
      </w:pPr>
      <w:r w:rsidDel="00000000" w:rsidR="00000000" w:rsidRPr="00000000">
        <w:rPr>
          <w:rtl w:val="0"/>
        </w:rPr>
        <w:t xml:space="preserve">Projects Spéciaux: Classe extérieure</w:t>
        <w:tab/>
        <w:tab/>
        <w:t xml:space="preserve">$0.00</w:t>
      </w:r>
    </w:p>
    <w:p w:rsidR="00000000" w:rsidDel="00000000" w:rsidP="00000000" w:rsidRDefault="00000000" w:rsidRPr="00000000" w14:paraId="00000033">
      <w:pPr>
        <w:rPr/>
      </w:pPr>
      <w:r w:rsidDel="00000000" w:rsidR="00000000" w:rsidRPr="00000000">
        <w:rPr>
          <w:rtl w:val="0"/>
        </w:rPr>
        <w:t xml:space="preserve">Sorties scolaires et activités</w:t>
        <w:tab/>
        <w:tab/>
        <w:tab/>
        <w:tab/>
        <w:t xml:space="preserve">$8,068.79</w:t>
      </w:r>
    </w:p>
    <w:p w:rsidR="00000000" w:rsidDel="00000000" w:rsidP="00000000" w:rsidRDefault="00000000" w:rsidRPr="00000000" w14:paraId="00000034">
      <w:pPr>
        <w:rPr/>
      </w:pPr>
      <w:r w:rsidDel="00000000" w:rsidR="00000000" w:rsidRPr="00000000">
        <w:rPr>
          <w:rtl w:val="0"/>
        </w:rPr>
        <w:t xml:space="preserve">Levée de fonds</w:t>
        <w:tab/>
        <w:tab/>
        <w:tab/>
        <w:tab/>
        <w:tab/>
        <w:t xml:space="preserve">$0.00</w:t>
      </w:r>
    </w:p>
    <w:p w:rsidR="00000000" w:rsidDel="00000000" w:rsidP="00000000" w:rsidRDefault="00000000" w:rsidRPr="00000000" w14:paraId="00000035">
      <w:pPr>
        <w:rPr/>
      </w:pPr>
      <w:r w:rsidDel="00000000" w:rsidR="00000000" w:rsidRPr="00000000">
        <w:rPr>
          <w:rtl w:val="0"/>
        </w:rPr>
        <w:t xml:space="preserve">Activités: Danse Halloween + printemps</w:t>
        <w:tab/>
        <w:tab/>
        <w:t xml:space="preserve">$4,095.70</w:t>
      </w:r>
    </w:p>
    <w:p w:rsidR="00000000" w:rsidDel="00000000" w:rsidP="00000000" w:rsidRDefault="00000000" w:rsidRPr="00000000" w14:paraId="00000036">
      <w:pPr>
        <w:rPr/>
      </w:pPr>
      <w:r w:rsidDel="00000000" w:rsidR="00000000" w:rsidRPr="00000000">
        <w:rPr>
          <w:rtl w:val="0"/>
        </w:rPr>
        <w:t xml:space="preserve">Activités: Déjeuner de Noël + pop corn</w:t>
        <w:tab/>
        <w:tab/>
        <w:t xml:space="preserve">$732.95</w:t>
      </w:r>
    </w:p>
    <w:p w:rsidR="00000000" w:rsidDel="00000000" w:rsidP="00000000" w:rsidRDefault="00000000" w:rsidRPr="00000000" w14:paraId="00000037">
      <w:pPr>
        <w:rPr/>
      </w:pPr>
      <w:r w:rsidDel="00000000" w:rsidR="00000000" w:rsidRPr="00000000">
        <w:rPr>
          <w:rtl w:val="0"/>
        </w:rPr>
        <w:t xml:space="preserve">Activités: Diners (employés de l'école et bus)</w:t>
        <w:tab/>
        <w:t xml:space="preserve">$288.08</w:t>
      </w:r>
    </w:p>
    <w:p w:rsidR="00000000" w:rsidDel="00000000" w:rsidP="00000000" w:rsidRDefault="00000000" w:rsidRPr="00000000" w14:paraId="00000038">
      <w:pPr>
        <w:rPr/>
      </w:pPr>
      <w:r w:rsidDel="00000000" w:rsidR="00000000" w:rsidRPr="00000000">
        <w:rPr>
          <w:rtl w:val="0"/>
        </w:rPr>
        <w:t xml:space="preserve">Activités: Rencontre familiale</w:t>
        <w:tab/>
        <w:tab/>
        <w:tab/>
        <w:t xml:space="preserve">$160.54</w:t>
      </w:r>
    </w:p>
    <w:p w:rsidR="00000000" w:rsidDel="00000000" w:rsidP="00000000" w:rsidRDefault="00000000" w:rsidRPr="00000000" w14:paraId="00000039">
      <w:pPr>
        <w:rPr/>
      </w:pPr>
      <w:r w:rsidDel="00000000" w:rsidR="00000000" w:rsidRPr="00000000">
        <w:rPr>
          <w:rtl w:val="0"/>
        </w:rPr>
        <w:t xml:space="preserve">Activités: Déjeuner Cowboy</w:t>
        <w:tab/>
        <w:tab/>
        <w:tab/>
        <w:tab/>
        <w:t xml:space="preserve">$631.25</w:t>
      </w:r>
    </w:p>
    <w:p w:rsidR="00000000" w:rsidDel="00000000" w:rsidP="00000000" w:rsidRDefault="00000000" w:rsidRPr="00000000" w14:paraId="0000003A">
      <w:pPr>
        <w:rPr/>
      </w:pPr>
      <w:r w:rsidDel="00000000" w:rsidR="00000000" w:rsidRPr="00000000">
        <w:rPr>
          <w:rtl w:val="0"/>
        </w:rPr>
        <w:t xml:space="preserve">Album photos</w:t>
        <w:tab/>
        <w:tab/>
        <w:tab/>
        <w:tab/>
        <w:tab/>
        <w:tab/>
        <w:t xml:space="preserve">$2,933.19</w:t>
      </w:r>
    </w:p>
    <w:p w:rsidR="00000000" w:rsidDel="00000000" w:rsidP="00000000" w:rsidRDefault="00000000" w:rsidRPr="00000000" w14:paraId="0000003B">
      <w:pPr>
        <w:rPr/>
      </w:pPr>
      <w:r w:rsidDel="00000000" w:rsidR="00000000" w:rsidRPr="00000000">
        <w:rPr>
          <w:rtl w:val="0"/>
        </w:rPr>
        <w:t xml:space="preserve">AGA</w:t>
        <w:tab/>
        <w:tab/>
        <w:tab/>
        <w:tab/>
        <w:tab/>
        <w:tab/>
        <w:tab/>
        <w:t xml:space="preserve">$70.13</w:t>
      </w:r>
    </w:p>
    <w:p w:rsidR="00000000" w:rsidDel="00000000" w:rsidP="00000000" w:rsidRDefault="00000000" w:rsidRPr="00000000" w14:paraId="0000003C">
      <w:pPr>
        <w:rPr/>
      </w:pPr>
      <w:r w:rsidDel="00000000" w:rsidR="00000000" w:rsidRPr="00000000">
        <w:rPr>
          <w:rtl w:val="0"/>
        </w:rPr>
        <w:t xml:space="preserve">Frais administratifs &amp; bancaires</w:t>
        <w:tab/>
        <w:tab/>
        <w:tab/>
        <w:t xml:space="preserve">$53.10</w:t>
      </w:r>
    </w:p>
    <w:p w:rsidR="00000000" w:rsidDel="00000000" w:rsidP="00000000" w:rsidRDefault="00000000" w:rsidRPr="00000000" w14:paraId="0000003D">
      <w:pPr>
        <w:rPr/>
      </w:pPr>
      <w:r w:rsidDel="00000000" w:rsidR="00000000" w:rsidRPr="00000000">
        <w:rPr>
          <w:rtl w:val="0"/>
        </w:rPr>
        <w:t xml:space="preserve">Bourse</w:t>
        <w:tab/>
        <w:tab/>
        <w:tab/>
        <w:tab/>
        <w:tab/>
        <w:tab/>
        <w:tab/>
        <w:t xml:space="preserve">$500.00</w:t>
      </w:r>
    </w:p>
    <w:p w:rsidR="00000000" w:rsidDel="00000000" w:rsidP="00000000" w:rsidRDefault="00000000" w:rsidRPr="00000000" w14:paraId="0000003E">
      <w:pPr>
        <w:rPr/>
      </w:pPr>
      <w:r w:rsidDel="00000000" w:rsidR="00000000" w:rsidRPr="00000000">
        <w:rPr>
          <w:rtl w:val="0"/>
        </w:rPr>
        <w:t xml:space="preserve">Sous-total - Dépenses</w:t>
        <w:tab/>
        <w:tab/>
        <w:tab/>
        <w:tab/>
        <w:t xml:space="preserve">$17,533.73</w:t>
      </w:r>
    </w:p>
    <w:p w:rsidR="00000000" w:rsidDel="00000000" w:rsidP="00000000" w:rsidRDefault="00000000" w:rsidRPr="00000000" w14:paraId="0000003F">
      <w:pPr>
        <w:rPr/>
      </w:pPr>
      <w:r w:rsidDel="00000000" w:rsidR="00000000" w:rsidRPr="00000000">
        <w:rPr>
          <w:rtl w:val="0"/>
        </w:rPr>
        <w:tab/>
      </w:r>
    </w:p>
    <w:p w:rsidR="00000000" w:rsidDel="00000000" w:rsidP="00000000" w:rsidRDefault="00000000" w:rsidRPr="00000000" w14:paraId="00000040">
      <w:pPr>
        <w:rPr/>
      </w:pPr>
      <w:r w:rsidDel="00000000" w:rsidR="00000000" w:rsidRPr="00000000">
        <w:rPr>
          <w:rtl w:val="0"/>
        </w:rPr>
        <w:t xml:space="preserve">Grand Total (Revenus - Dépenses)</w:t>
        <w:tab/>
        <w:tab/>
        <w:tab/>
        <w:t xml:space="preserve">$32,072.89</w:t>
      </w:r>
    </w:p>
    <w:p w:rsidR="00000000" w:rsidDel="00000000" w:rsidP="00000000" w:rsidRDefault="00000000" w:rsidRPr="00000000" w14:paraId="00000041">
      <w:pPr>
        <w:rPr/>
      </w:pPr>
      <w:r w:rsidDel="00000000" w:rsidR="00000000" w:rsidRPr="00000000">
        <w:rPr>
          <w:rtl w:val="0"/>
        </w:rPr>
        <w:tab/>
      </w:r>
    </w:p>
    <w:p w:rsidR="00000000" w:rsidDel="00000000" w:rsidP="00000000" w:rsidRDefault="00000000" w:rsidRPr="00000000" w14:paraId="00000042">
      <w:pPr>
        <w:rPr/>
      </w:pPr>
      <w:r w:rsidDel="00000000" w:rsidR="00000000" w:rsidRPr="00000000">
        <w:rPr>
          <w:rtl w:val="0"/>
        </w:rPr>
        <w:t xml:space="preserve">FOND DE DOTATION</w:t>
        <w:tab/>
        <w:tab/>
        <w:tab/>
        <w:tab/>
        <w:t xml:space="preserve">$0.00</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widowControl w:val="0"/>
        <w:spacing w:line="240" w:lineRule="auto"/>
        <w:ind w:left="0" w:firstLine="0"/>
        <w:rPr/>
      </w:pPr>
      <w:r w:rsidDel="00000000" w:rsidR="00000000" w:rsidRPr="00000000">
        <w:rPr>
          <w:rtl w:val="0"/>
        </w:rPr>
      </w:r>
    </w:p>
    <w:p w:rsidR="00000000" w:rsidDel="00000000" w:rsidP="00000000" w:rsidRDefault="00000000" w:rsidRPr="00000000" w14:paraId="00000045">
      <w:pPr>
        <w:ind w:left="0" w:firstLine="0"/>
        <w:rPr>
          <w:b w:val="1"/>
        </w:rPr>
      </w:pPr>
      <w:r w:rsidDel="00000000" w:rsidR="00000000" w:rsidRPr="00000000">
        <w:rPr>
          <w:rtl w:val="0"/>
        </w:rPr>
      </w:r>
    </w:p>
    <w:p w:rsidR="00000000" w:rsidDel="00000000" w:rsidP="00000000" w:rsidRDefault="00000000" w:rsidRPr="00000000" w14:paraId="00000046">
      <w:pPr>
        <w:ind w:left="720" w:firstLine="0"/>
        <w:rPr>
          <w:b w:val="1"/>
        </w:rPr>
      </w:pPr>
      <w:r w:rsidDel="00000000" w:rsidR="00000000" w:rsidRPr="00000000">
        <w:rPr>
          <w:rtl w:val="0"/>
        </w:rPr>
      </w:r>
    </w:p>
    <w:p w:rsidR="00000000" w:rsidDel="00000000" w:rsidP="00000000" w:rsidRDefault="00000000" w:rsidRPr="00000000" w14:paraId="00000047">
      <w:pPr>
        <w:ind w:left="0" w:firstLine="0"/>
        <w:rPr>
          <w:b w:val="1"/>
        </w:rPr>
      </w:pPr>
      <w:r w:rsidDel="00000000" w:rsidR="00000000" w:rsidRPr="00000000">
        <w:rPr>
          <w:rtl w:val="0"/>
        </w:rPr>
      </w:r>
    </w:p>
    <w:p w:rsidR="00000000" w:rsidDel="00000000" w:rsidP="00000000" w:rsidRDefault="00000000" w:rsidRPr="00000000" w14:paraId="00000048">
      <w:pPr>
        <w:numPr>
          <w:ilvl w:val="0"/>
          <w:numId w:val="4"/>
        </w:numPr>
        <w:ind w:left="720" w:hanging="360"/>
        <w:rPr>
          <w:b w:val="1"/>
        </w:rPr>
      </w:pPr>
      <w:r w:rsidDel="00000000" w:rsidR="00000000" w:rsidRPr="00000000">
        <w:rPr>
          <w:b w:val="1"/>
          <w:rtl w:val="0"/>
        </w:rPr>
        <w:t xml:space="preserve">États financiers de la société des parents NDP</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Présenté par Virginie Caban</w:t>
      </w:r>
    </w:p>
    <w:p w:rsidR="00000000" w:rsidDel="00000000" w:rsidP="00000000" w:rsidRDefault="00000000" w:rsidRPr="00000000" w14:paraId="0000004B">
      <w:pPr>
        <w:ind w:left="0" w:firstLine="0"/>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Actifs                                                                           </w:t>
        <w:tab/>
        <w:t xml:space="preserve">Total</w:t>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            Compte de banque                                        </w:t>
        <w:tab/>
        <w:t xml:space="preserve">49,180.03$</w:t>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            En Caisse                                                         </w:t>
        <w:tab/>
        <w:t xml:space="preserve">500.00$</w:t>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            Créances Recouvrables                                   </w:t>
        <w:tab/>
        <w:t xml:space="preserve">0.00$</w:t>
      </w:r>
    </w:p>
    <w:p w:rsidR="00000000" w:rsidDel="00000000" w:rsidP="00000000" w:rsidRDefault="00000000" w:rsidRPr="00000000" w14:paraId="00000051">
      <w:pPr>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Total Actifs                                                     </w:t>
        <w:tab/>
        <w:t xml:space="preserve">49,680.03$</w:t>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Passifs                                                                         </w:t>
        <w:tab/>
        <w:tab/>
        <w:t xml:space="preserve">Total</w:t>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            Décaissements au compte de banque            </w:t>
        <w:tab/>
        <w:t xml:space="preserve">0.00$</w:t>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            Avoir des membres                                        </w:t>
        <w:tab/>
        <w:t xml:space="preserve">49,680.03$</w:t>
      </w:r>
    </w:p>
    <w:p w:rsidR="00000000" w:rsidDel="00000000" w:rsidP="00000000" w:rsidRDefault="00000000" w:rsidRPr="00000000" w14:paraId="00000056">
      <w:pPr>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Total Passifs                                                   </w:t>
        <w:tab/>
        <w:t xml:space="preserve">49,680.03$</w:t>
      </w:r>
    </w:p>
    <w:p w:rsidR="00000000" w:rsidDel="00000000" w:rsidP="00000000" w:rsidRDefault="00000000" w:rsidRPr="00000000" w14:paraId="00000057">
      <w:pPr>
        <w:ind w:left="0" w:firstLine="0"/>
        <w:rPr>
          <w:highlight w:val="yellow"/>
        </w:rPr>
      </w:pPr>
      <w:r w:rsidDel="00000000" w:rsidR="00000000" w:rsidRPr="00000000">
        <w:rPr>
          <w:rtl w:val="0"/>
        </w:rPr>
      </w:r>
    </w:p>
    <w:p w:rsidR="00000000" w:rsidDel="00000000" w:rsidP="00000000" w:rsidRDefault="00000000" w:rsidRPr="00000000" w14:paraId="00000058">
      <w:pPr>
        <w:ind w:left="0" w:firstLine="0"/>
        <w:rPr>
          <w:highlight w:val="yellow"/>
        </w:rPr>
      </w:pPr>
      <w:r w:rsidDel="00000000" w:rsidR="00000000" w:rsidRPr="00000000">
        <w:rPr>
          <w:rtl w:val="0"/>
        </w:rPr>
      </w:r>
    </w:p>
    <w:p w:rsidR="00000000" w:rsidDel="00000000" w:rsidP="00000000" w:rsidRDefault="00000000" w:rsidRPr="00000000" w14:paraId="00000059">
      <w:pPr>
        <w:ind w:left="0" w:firstLine="0"/>
        <w:rPr>
          <w:highlight w:val="yellow"/>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numPr>
          <w:ilvl w:val="0"/>
          <w:numId w:val="4"/>
        </w:numPr>
        <w:ind w:left="720" w:hanging="360"/>
        <w:rPr>
          <w:b w:val="1"/>
        </w:rPr>
      </w:pPr>
      <w:r w:rsidDel="00000000" w:rsidR="00000000" w:rsidRPr="00000000">
        <w:rPr>
          <w:b w:val="1"/>
          <w:rtl w:val="0"/>
        </w:rPr>
        <w:t xml:space="preserve">Période de commentaires et/ou questions pour le conseil ou la société des parents NDP</w:t>
      </w:r>
    </w:p>
    <w:p w:rsidR="00000000" w:rsidDel="00000000" w:rsidP="00000000" w:rsidRDefault="00000000" w:rsidRPr="00000000" w14:paraId="0000005C">
      <w:pPr>
        <w:numPr>
          <w:ilvl w:val="0"/>
          <w:numId w:val="3"/>
        </w:numPr>
        <w:ind w:left="720" w:hanging="360"/>
        <w:rPr>
          <w:u w:val="none"/>
        </w:rPr>
      </w:pPr>
      <w:r w:rsidDel="00000000" w:rsidR="00000000" w:rsidRPr="00000000">
        <w:rPr>
          <w:rtl w:val="0"/>
        </w:rPr>
        <w:t xml:space="preserve">M. Gautier Djeukam félicite l’équipe du conseil NDP pour le beau travail en 23-24</w:t>
      </w:r>
    </w:p>
    <w:p w:rsidR="00000000" w:rsidDel="00000000" w:rsidP="00000000" w:rsidRDefault="00000000" w:rsidRPr="00000000" w14:paraId="0000005D">
      <w:pPr>
        <w:numPr>
          <w:ilvl w:val="0"/>
          <w:numId w:val="3"/>
        </w:numPr>
        <w:ind w:left="720" w:hanging="360"/>
        <w:rPr>
          <w:u w:val="none"/>
        </w:rPr>
      </w:pPr>
      <w:r w:rsidDel="00000000" w:rsidR="00000000" w:rsidRPr="00000000">
        <w:rPr>
          <w:rtl w:val="0"/>
        </w:rPr>
        <w:t xml:space="preserve">Augmentation de Healthy Hunger à trois fois par semaine</w:t>
      </w:r>
    </w:p>
    <w:p w:rsidR="00000000" w:rsidDel="00000000" w:rsidP="00000000" w:rsidRDefault="00000000" w:rsidRPr="00000000" w14:paraId="0000005E">
      <w:pPr>
        <w:numPr>
          <w:ilvl w:val="0"/>
          <w:numId w:val="3"/>
        </w:numPr>
        <w:ind w:left="720" w:hanging="360"/>
        <w:rPr>
          <w:u w:val="none"/>
        </w:rPr>
      </w:pPr>
      <w:r w:rsidDel="00000000" w:rsidR="00000000" w:rsidRPr="00000000">
        <w:rPr>
          <w:rtl w:val="0"/>
        </w:rPr>
        <w:t xml:space="preserve">discussion sur le bénévolat: comité et guide en place pour chaque activité </w:t>
      </w:r>
    </w:p>
    <w:p w:rsidR="00000000" w:rsidDel="00000000" w:rsidP="00000000" w:rsidRDefault="00000000" w:rsidRPr="00000000" w14:paraId="0000005F">
      <w:pPr>
        <w:numPr>
          <w:ilvl w:val="0"/>
          <w:numId w:val="3"/>
        </w:numPr>
        <w:ind w:left="720" w:hanging="360"/>
        <w:rPr>
          <w:u w:val="none"/>
        </w:rPr>
      </w:pPr>
      <w:r w:rsidDel="00000000" w:rsidR="00000000" w:rsidRPr="00000000">
        <w:rPr>
          <w:rtl w:val="0"/>
        </w:rPr>
        <w:t xml:space="preserve">questions sur le budget: augmentation du nombre d’élèves et explication de square </w:t>
      </w:r>
    </w:p>
    <w:p w:rsidR="00000000" w:rsidDel="00000000" w:rsidP="00000000" w:rsidRDefault="00000000" w:rsidRPr="00000000" w14:paraId="00000060">
      <w:pPr>
        <w:ind w:left="0" w:firstLine="0"/>
        <w:rPr/>
      </w:pPr>
      <w:r w:rsidDel="00000000" w:rsidR="00000000" w:rsidRPr="00000000">
        <w:rPr>
          <w:rtl w:val="0"/>
        </w:rPr>
      </w:r>
    </w:p>
    <w:p w:rsidR="00000000" w:rsidDel="00000000" w:rsidP="00000000" w:rsidRDefault="00000000" w:rsidRPr="00000000" w14:paraId="00000061">
      <w:pPr>
        <w:numPr>
          <w:ilvl w:val="0"/>
          <w:numId w:val="4"/>
        </w:numPr>
        <w:ind w:left="720" w:hanging="360"/>
        <w:rPr>
          <w:b w:val="1"/>
        </w:rPr>
      </w:pPr>
      <w:r w:rsidDel="00000000" w:rsidR="00000000" w:rsidRPr="00000000">
        <w:rPr>
          <w:b w:val="1"/>
          <w:rtl w:val="0"/>
        </w:rPr>
        <w:t xml:space="preserve">Ouverture et nomination d’un(e) président(e) et d’un(e) secrétaire d’assemblée</w:t>
      </w:r>
    </w:p>
    <w:p w:rsidR="00000000" w:rsidDel="00000000" w:rsidP="00000000" w:rsidRDefault="00000000" w:rsidRPr="00000000" w14:paraId="00000062">
      <w:pPr>
        <w:widowControl w:val="0"/>
        <w:spacing w:before="128" w:line="240" w:lineRule="auto"/>
        <w:ind w:left="0" w:firstLine="0"/>
        <w:rPr/>
      </w:pPr>
      <w:r w:rsidDel="00000000" w:rsidR="00000000" w:rsidRPr="00000000">
        <w:rPr>
          <w:rtl w:val="0"/>
        </w:rPr>
      </w:r>
    </w:p>
    <w:p w:rsidR="00000000" w:rsidDel="00000000" w:rsidP="00000000" w:rsidRDefault="00000000" w:rsidRPr="00000000" w14:paraId="00000063">
      <w:pPr>
        <w:ind w:left="720" w:firstLine="0"/>
        <w:rPr/>
      </w:pPr>
      <w:r w:rsidDel="00000000" w:rsidR="00000000" w:rsidRPr="00000000">
        <w:rPr>
          <w:rtl w:val="0"/>
        </w:rPr>
        <w:t xml:space="preserve">Annick Schumacher propose Mme Marie-Nöel Milot à la Présidence- Nomination acceptée</w:t>
      </w:r>
    </w:p>
    <w:p w:rsidR="00000000" w:rsidDel="00000000" w:rsidP="00000000" w:rsidRDefault="00000000" w:rsidRPr="00000000" w14:paraId="00000064">
      <w:pPr>
        <w:ind w:left="720" w:firstLine="0"/>
        <w:rPr/>
      </w:pPr>
      <w:r w:rsidDel="00000000" w:rsidR="00000000" w:rsidRPr="00000000">
        <w:rPr>
          <w:rtl w:val="0"/>
        </w:rPr>
      </w:r>
    </w:p>
    <w:p w:rsidR="00000000" w:rsidDel="00000000" w:rsidP="00000000" w:rsidRDefault="00000000" w:rsidRPr="00000000" w14:paraId="00000065">
      <w:pPr>
        <w:ind w:left="720" w:firstLine="0"/>
        <w:rPr/>
      </w:pPr>
      <w:r w:rsidDel="00000000" w:rsidR="00000000" w:rsidRPr="00000000">
        <w:rPr>
          <w:rtl w:val="0"/>
        </w:rPr>
        <w:t xml:space="preserve">Annick Schumacher propose Pascale St-Germain comme Secrétaire - Nomination acceptée</w:t>
      </w:r>
    </w:p>
    <w:p w:rsidR="00000000" w:rsidDel="00000000" w:rsidP="00000000" w:rsidRDefault="00000000" w:rsidRPr="00000000" w14:paraId="00000066">
      <w:pPr>
        <w:ind w:left="0" w:firstLine="0"/>
        <w:rPr/>
      </w:pPr>
      <w:r w:rsidDel="00000000" w:rsidR="00000000" w:rsidRPr="00000000">
        <w:rPr>
          <w:rtl w:val="0"/>
        </w:rPr>
      </w:r>
    </w:p>
    <w:p w:rsidR="00000000" w:rsidDel="00000000" w:rsidP="00000000" w:rsidRDefault="00000000" w:rsidRPr="00000000" w14:paraId="00000067">
      <w:pPr>
        <w:ind w:left="0" w:firstLine="0"/>
        <w:rPr>
          <w:b w:val="1"/>
        </w:rPr>
      </w:pPr>
      <w:r w:rsidDel="00000000" w:rsidR="00000000" w:rsidRPr="00000000">
        <w:rPr>
          <w:rtl w:val="0"/>
        </w:rPr>
      </w:r>
    </w:p>
    <w:p w:rsidR="00000000" w:rsidDel="00000000" w:rsidP="00000000" w:rsidRDefault="00000000" w:rsidRPr="00000000" w14:paraId="00000068">
      <w:pPr>
        <w:numPr>
          <w:ilvl w:val="0"/>
          <w:numId w:val="4"/>
        </w:numPr>
        <w:ind w:left="720" w:hanging="360"/>
        <w:rPr>
          <w:b w:val="1"/>
        </w:rPr>
      </w:pPr>
      <w:r w:rsidDel="00000000" w:rsidR="00000000" w:rsidRPr="00000000">
        <w:rPr>
          <w:b w:val="1"/>
          <w:rtl w:val="0"/>
        </w:rPr>
        <w:t xml:space="preserve">Élections (</w:t>
      </w:r>
      <w:hyperlink r:id="rId8">
        <w:r w:rsidDel="00000000" w:rsidR="00000000" w:rsidRPr="00000000">
          <w:rPr>
            <w:b w:val="1"/>
            <w:color w:val="1155cc"/>
            <w:u w:val="single"/>
            <w:rtl w:val="0"/>
          </w:rPr>
          <w:t xml:space="preserve">description des rôles</w:t>
        </w:r>
      </w:hyperlink>
      <w:r w:rsidDel="00000000" w:rsidR="00000000" w:rsidRPr="00000000">
        <w:rPr>
          <w:b w:val="1"/>
          <w:rtl w:val="0"/>
        </w:rPr>
        <w:t xml:space="preserve">)</w:t>
      </w:r>
    </w:p>
    <w:p w:rsidR="00000000" w:rsidDel="00000000" w:rsidP="00000000" w:rsidRDefault="00000000" w:rsidRPr="00000000" w14:paraId="00000069">
      <w:pPr>
        <w:ind w:left="720" w:firstLine="0"/>
        <w:rPr/>
      </w:pPr>
      <w:r w:rsidDel="00000000" w:rsidR="00000000" w:rsidRPr="00000000">
        <w:rPr>
          <w:rtl w:val="0"/>
        </w:rPr>
        <w:t xml:space="preserve">Annick Schumacher décrit les postes au sein du conseil</w:t>
      </w:r>
    </w:p>
    <w:p w:rsidR="00000000" w:rsidDel="00000000" w:rsidP="00000000" w:rsidRDefault="00000000" w:rsidRPr="00000000" w14:paraId="0000006A">
      <w:pPr>
        <w:ind w:left="720" w:firstLine="0"/>
        <w:rPr/>
      </w:pPr>
      <w:r w:rsidDel="00000000" w:rsidR="00000000" w:rsidRPr="00000000">
        <w:rPr>
          <w:rtl w:val="0"/>
        </w:rPr>
      </w:r>
    </w:p>
    <w:p w:rsidR="00000000" w:rsidDel="00000000" w:rsidP="00000000" w:rsidRDefault="00000000" w:rsidRPr="00000000" w14:paraId="0000006B">
      <w:pPr>
        <w:ind w:left="720" w:firstLine="0"/>
        <w:rPr/>
      </w:pPr>
      <w:r w:rsidDel="00000000" w:rsidR="00000000" w:rsidRPr="00000000">
        <w:rPr>
          <w:rtl w:val="0"/>
        </w:rPr>
        <w:t xml:space="preserve">Nomination pour tous les postes</w:t>
      </w:r>
    </w:p>
    <w:p w:rsidR="00000000" w:rsidDel="00000000" w:rsidP="00000000" w:rsidRDefault="00000000" w:rsidRPr="00000000" w14:paraId="0000006C">
      <w:pPr>
        <w:ind w:left="0" w:firstLine="0"/>
        <w:rPr/>
      </w:pPr>
      <w:r w:rsidDel="00000000" w:rsidR="00000000" w:rsidRPr="00000000">
        <w:rPr>
          <w:rtl w:val="0"/>
        </w:rPr>
      </w:r>
    </w:p>
    <w:p w:rsidR="00000000" w:rsidDel="00000000" w:rsidP="00000000" w:rsidRDefault="00000000" w:rsidRPr="00000000" w14:paraId="0000006D">
      <w:pPr>
        <w:numPr>
          <w:ilvl w:val="0"/>
          <w:numId w:val="6"/>
        </w:numPr>
        <w:ind w:left="1440" w:hanging="360"/>
        <w:rPr>
          <w:u w:val="none"/>
        </w:rPr>
      </w:pPr>
      <w:r w:rsidDel="00000000" w:rsidR="00000000" w:rsidRPr="00000000">
        <w:rPr>
          <w:b w:val="1"/>
          <w:rtl w:val="0"/>
        </w:rPr>
        <w:t xml:space="preserve">Représentante de la communauté:</w:t>
      </w:r>
      <w:r w:rsidDel="00000000" w:rsidR="00000000" w:rsidRPr="00000000">
        <w:rPr>
          <w:rtl w:val="0"/>
        </w:rPr>
        <w:t xml:space="preserve"> Jean Luc Martin se propose pour le poste de représentant de la communauté.  Élue à l’unanimité</w:t>
      </w:r>
      <w:r w:rsidDel="00000000" w:rsidR="00000000" w:rsidRPr="00000000">
        <w:rPr>
          <w:rtl w:val="0"/>
        </w:rPr>
      </w:r>
    </w:p>
    <w:p w:rsidR="00000000" w:rsidDel="00000000" w:rsidP="00000000" w:rsidRDefault="00000000" w:rsidRPr="00000000" w14:paraId="0000006E">
      <w:pPr>
        <w:numPr>
          <w:ilvl w:val="0"/>
          <w:numId w:val="6"/>
        </w:numPr>
        <w:ind w:left="1440" w:hanging="360"/>
        <w:rPr>
          <w:u w:val="none"/>
        </w:rPr>
      </w:pPr>
      <w:r w:rsidDel="00000000" w:rsidR="00000000" w:rsidRPr="00000000">
        <w:rPr>
          <w:b w:val="1"/>
          <w:rtl w:val="0"/>
        </w:rPr>
        <w:t xml:space="preserve">Représentant de la maternelle</w:t>
      </w:r>
      <w:r w:rsidDel="00000000" w:rsidR="00000000" w:rsidRPr="00000000">
        <w:rPr>
          <w:rtl w:val="0"/>
        </w:rPr>
        <w:t xml:space="preserve">: David Sandoz se propose pour le poste de représentant de la maternelle.  Élue à l’unanimité</w:t>
      </w:r>
    </w:p>
    <w:p w:rsidR="00000000" w:rsidDel="00000000" w:rsidP="00000000" w:rsidRDefault="00000000" w:rsidRPr="00000000" w14:paraId="0000006F">
      <w:pPr>
        <w:numPr>
          <w:ilvl w:val="0"/>
          <w:numId w:val="6"/>
        </w:numPr>
        <w:ind w:left="1440" w:hanging="360"/>
        <w:rPr>
          <w:u w:val="none"/>
        </w:rPr>
      </w:pPr>
      <w:r w:rsidDel="00000000" w:rsidR="00000000" w:rsidRPr="00000000">
        <w:rPr>
          <w:b w:val="1"/>
          <w:rtl w:val="0"/>
        </w:rPr>
        <w:t xml:space="preserve">Présidence</w:t>
      </w:r>
      <w:r w:rsidDel="00000000" w:rsidR="00000000" w:rsidRPr="00000000">
        <w:rPr>
          <w:rtl w:val="0"/>
        </w:rPr>
        <w:t xml:space="preserve">: Virginie Caban propose Annick Schumacher pour le poste de présidente. Annick Schumacher accepte. aucune autre nomination  Élue à l’unanimité</w:t>
      </w:r>
    </w:p>
    <w:p w:rsidR="00000000" w:rsidDel="00000000" w:rsidP="00000000" w:rsidRDefault="00000000" w:rsidRPr="00000000" w14:paraId="00000070">
      <w:pPr>
        <w:numPr>
          <w:ilvl w:val="0"/>
          <w:numId w:val="7"/>
        </w:numPr>
        <w:ind w:left="1440" w:hanging="360"/>
        <w:rPr>
          <w:u w:val="none"/>
        </w:rPr>
      </w:pPr>
      <w:r w:rsidDel="00000000" w:rsidR="00000000" w:rsidRPr="00000000">
        <w:rPr>
          <w:b w:val="1"/>
          <w:rtl w:val="0"/>
        </w:rPr>
        <w:t xml:space="preserve">Conseiller #1</w:t>
      </w:r>
      <w:r w:rsidDel="00000000" w:rsidR="00000000" w:rsidRPr="00000000">
        <w:rPr>
          <w:rtl w:val="0"/>
        </w:rPr>
        <w:t xml:space="preserve">: Marie Pier Dubé-Hazell se propose comme conseillère.</w:t>
      </w:r>
    </w:p>
    <w:p w:rsidR="00000000" w:rsidDel="00000000" w:rsidP="00000000" w:rsidRDefault="00000000" w:rsidRPr="00000000" w14:paraId="00000071">
      <w:pPr>
        <w:numPr>
          <w:ilvl w:val="0"/>
          <w:numId w:val="7"/>
        </w:numPr>
        <w:ind w:left="1440" w:hanging="360"/>
        <w:rPr>
          <w:u w:val="none"/>
        </w:rPr>
      </w:pPr>
      <w:r w:rsidDel="00000000" w:rsidR="00000000" w:rsidRPr="00000000">
        <w:rPr>
          <w:b w:val="1"/>
          <w:rtl w:val="0"/>
        </w:rPr>
        <w:t xml:space="preserve">Conseiller #2</w:t>
      </w:r>
      <w:r w:rsidDel="00000000" w:rsidR="00000000" w:rsidRPr="00000000">
        <w:rPr>
          <w:rtl w:val="0"/>
        </w:rPr>
        <w:t xml:space="preserve">: Nathalie Pickering se propose comme conseillère.</w:t>
      </w:r>
    </w:p>
    <w:p w:rsidR="00000000" w:rsidDel="00000000" w:rsidP="00000000" w:rsidRDefault="00000000" w:rsidRPr="00000000" w14:paraId="00000072">
      <w:pPr>
        <w:numPr>
          <w:ilvl w:val="0"/>
          <w:numId w:val="7"/>
        </w:numPr>
        <w:ind w:left="1440" w:hanging="360"/>
        <w:rPr>
          <w:u w:val="none"/>
        </w:rPr>
      </w:pPr>
      <w:r w:rsidDel="00000000" w:rsidR="00000000" w:rsidRPr="00000000">
        <w:rPr>
          <w:b w:val="1"/>
          <w:rtl w:val="0"/>
        </w:rPr>
        <w:t xml:space="preserve">Conseiller #3</w:t>
      </w:r>
      <w:r w:rsidDel="00000000" w:rsidR="00000000" w:rsidRPr="00000000">
        <w:rPr>
          <w:rtl w:val="0"/>
        </w:rPr>
        <w:t xml:space="preserve">:Nathalie Carruthers se propose comme conseillère.</w:t>
      </w:r>
    </w:p>
    <w:p w:rsidR="00000000" w:rsidDel="00000000" w:rsidP="00000000" w:rsidRDefault="00000000" w:rsidRPr="00000000" w14:paraId="00000073">
      <w:pPr>
        <w:numPr>
          <w:ilvl w:val="0"/>
          <w:numId w:val="7"/>
        </w:numPr>
        <w:ind w:left="1440" w:hanging="360"/>
        <w:rPr>
          <w:u w:val="none"/>
        </w:rPr>
      </w:pPr>
      <w:r w:rsidDel="00000000" w:rsidR="00000000" w:rsidRPr="00000000">
        <w:rPr>
          <w:b w:val="1"/>
          <w:rtl w:val="0"/>
        </w:rPr>
        <w:t xml:space="preserve">Conseiller #4:</w:t>
      </w:r>
      <w:r w:rsidDel="00000000" w:rsidR="00000000" w:rsidRPr="00000000">
        <w:rPr>
          <w:rtl w:val="0"/>
        </w:rPr>
        <w:t xml:space="preserve"> Yadira Campos se propose comme conseillère.</w:t>
      </w:r>
    </w:p>
    <w:p w:rsidR="00000000" w:rsidDel="00000000" w:rsidP="00000000" w:rsidRDefault="00000000" w:rsidRPr="00000000" w14:paraId="00000074">
      <w:pPr>
        <w:numPr>
          <w:ilvl w:val="0"/>
          <w:numId w:val="5"/>
        </w:numPr>
        <w:ind w:left="1440" w:hanging="360"/>
      </w:pPr>
      <w:r w:rsidDel="00000000" w:rsidR="00000000" w:rsidRPr="00000000">
        <w:rPr>
          <w:b w:val="1"/>
          <w:rtl w:val="0"/>
        </w:rPr>
        <w:t xml:space="preserve">Conseiller #5:</w:t>
      </w:r>
      <w:r w:rsidDel="00000000" w:rsidR="00000000" w:rsidRPr="00000000">
        <w:rPr>
          <w:rtl w:val="0"/>
        </w:rPr>
        <w:t xml:space="preserve"> Cyrille Samnick se propose pour le poste de conseiller.</w:t>
      </w:r>
      <w:r w:rsidDel="00000000" w:rsidR="00000000" w:rsidRPr="00000000">
        <w:rPr>
          <w:rtl w:val="0"/>
        </w:rPr>
      </w:r>
    </w:p>
    <w:p w:rsidR="00000000" w:rsidDel="00000000" w:rsidP="00000000" w:rsidRDefault="00000000" w:rsidRPr="00000000" w14:paraId="00000075">
      <w:pPr>
        <w:numPr>
          <w:ilvl w:val="0"/>
          <w:numId w:val="7"/>
        </w:numPr>
        <w:ind w:left="1440" w:hanging="360"/>
        <w:rPr>
          <w:u w:val="none"/>
        </w:rPr>
      </w:pPr>
      <w:r w:rsidDel="00000000" w:rsidR="00000000" w:rsidRPr="00000000">
        <w:rPr>
          <w:b w:val="1"/>
          <w:rtl w:val="0"/>
        </w:rPr>
        <w:t xml:space="preserve">Vice-présidence</w:t>
      </w:r>
      <w:r w:rsidDel="00000000" w:rsidR="00000000" w:rsidRPr="00000000">
        <w:rPr>
          <w:rtl w:val="0"/>
        </w:rPr>
        <w:t xml:space="preserve">: Nathalie Carruthers propose Hugo McLaughlin à la vice-présidence: Hugo McLaughlin accepte.  Élu à l’unanimité</w:t>
      </w:r>
    </w:p>
    <w:p w:rsidR="00000000" w:rsidDel="00000000" w:rsidP="00000000" w:rsidRDefault="00000000" w:rsidRPr="00000000" w14:paraId="00000076">
      <w:pPr>
        <w:numPr>
          <w:ilvl w:val="0"/>
          <w:numId w:val="1"/>
        </w:numPr>
        <w:ind w:left="1440" w:hanging="360"/>
        <w:rPr>
          <w:u w:val="none"/>
        </w:rPr>
      </w:pPr>
      <w:r w:rsidDel="00000000" w:rsidR="00000000" w:rsidRPr="00000000">
        <w:rPr>
          <w:b w:val="1"/>
          <w:rtl w:val="0"/>
        </w:rPr>
        <w:t xml:space="preserve">Secrétaire</w:t>
      </w:r>
      <w:r w:rsidDel="00000000" w:rsidR="00000000" w:rsidRPr="00000000">
        <w:rPr>
          <w:rtl w:val="0"/>
        </w:rPr>
        <w:t xml:space="preserve">: Pascale St-Germain se propose comme secrétaire. Élue à l’unanimité</w:t>
      </w:r>
    </w:p>
    <w:p w:rsidR="00000000" w:rsidDel="00000000" w:rsidP="00000000" w:rsidRDefault="00000000" w:rsidRPr="00000000" w14:paraId="00000077">
      <w:pPr>
        <w:numPr>
          <w:ilvl w:val="0"/>
          <w:numId w:val="1"/>
        </w:numPr>
        <w:ind w:left="1440" w:hanging="360"/>
        <w:rPr>
          <w:u w:val="none"/>
        </w:rPr>
      </w:pPr>
      <w:r w:rsidDel="00000000" w:rsidR="00000000" w:rsidRPr="00000000">
        <w:rPr>
          <w:b w:val="1"/>
          <w:rtl w:val="0"/>
        </w:rPr>
        <w:t xml:space="preserve">Trésorerie</w:t>
      </w:r>
      <w:r w:rsidDel="00000000" w:rsidR="00000000" w:rsidRPr="00000000">
        <w:rPr>
          <w:rtl w:val="0"/>
        </w:rPr>
        <w:t xml:space="preserve">: Virginie Caban se propose comme trésorière. Élue à l’unanimité</w:t>
      </w:r>
    </w:p>
    <w:p w:rsidR="00000000" w:rsidDel="00000000" w:rsidP="00000000" w:rsidRDefault="00000000" w:rsidRPr="00000000" w14:paraId="00000078">
      <w:pPr>
        <w:ind w:left="0" w:firstLine="0"/>
        <w:rPr/>
      </w:pPr>
      <w:r w:rsidDel="00000000" w:rsidR="00000000" w:rsidRPr="00000000">
        <w:rPr>
          <w:rtl w:val="0"/>
        </w:rPr>
      </w:r>
    </w:p>
    <w:p w:rsidR="00000000" w:rsidDel="00000000" w:rsidP="00000000" w:rsidRDefault="00000000" w:rsidRPr="00000000" w14:paraId="00000079">
      <w:pPr>
        <w:numPr>
          <w:ilvl w:val="0"/>
          <w:numId w:val="4"/>
        </w:numPr>
        <w:ind w:left="720" w:hanging="360"/>
        <w:rPr>
          <w:b w:val="1"/>
        </w:rPr>
      </w:pPr>
      <w:r w:rsidDel="00000000" w:rsidR="00000000" w:rsidRPr="00000000">
        <w:rPr>
          <w:b w:val="1"/>
          <w:rtl w:val="0"/>
        </w:rPr>
        <w:t xml:space="preserve">Période de questions spécifiques pour la direction</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Question pour Mme Ginette Beaulieu: Nombre de classe et est ce que les parents peuvents faire pression au FrancoSud</w:t>
      </w:r>
    </w:p>
    <w:p w:rsidR="00000000" w:rsidDel="00000000" w:rsidP="00000000" w:rsidRDefault="00000000" w:rsidRPr="00000000" w14:paraId="0000007C">
      <w:pPr>
        <w:rPr/>
      </w:pPr>
      <w:r w:rsidDel="00000000" w:rsidR="00000000" w:rsidRPr="00000000">
        <w:rPr>
          <w:rtl w:val="0"/>
        </w:rPr>
        <w:t xml:space="preserve">Mot de fermeture de M. Gautier Djeukam </w:t>
      </w:r>
    </w:p>
    <w:p w:rsidR="00000000" w:rsidDel="00000000" w:rsidP="00000000" w:rsidRDefault="00000000" w:rsidRPr="00000000" w14:paraId="0000007D">
      <w:pPr>
        <w:ind w:left="720" w:firstLine="0"/>
        <w:rPr>
          <w:b w:val="1"/>
        </w:rPr>
      </w:pPr>
      <w:r w:rsidDel="00000000" w:rsidR="00000000" w:rsidRPr="00000000">
        <w:rPr>
          <w:rtl w:val="0"/>
        </w:rPr>
      </w:r>
    </w:p>
    <w:p w:rsidR="00000000" w:rsidDel="00000000" w:rsidP="00000000" w:rsidRDefault="00000000" w:rsidRPr="00000000" w14:paraId="0000007E">
      <w:pPr>
        <w:numPr>
          <w:ilvl w:val="0"/>
          <w:numId w:val="4"/>
        </w:numPr>
        <w:ind w:left="720" w:hanging="360"/>
        <w:rPr>
          <w:b w:val="1"/>
        </w:rPr>
      </w:pPr>
      <w:r w:rsidDel="00000000" w:rsidR="00000000" w:rsidRPr="00000000">
        <w:rPr>
          <w:b w:val="1"/>
          <w:rtl w:val="0"/>
        </w:rPr>
        <w:t xml:space="preserve">Levée de l’assemblée</w:t>
      </w:r>
    </w:p>
    <w:p w:rsidR="00000000" w:rsidDel="00000000" w:rsidP="00000000" w:rsidRDefault="00000000" w:rsidRPr="00000000" w14:paraId="0000007F">
      <w:pPr>
        <w:widowControl w:val="0"/>
        <w:spacing w:line="240" w:lineRule="auto"/>
        <w:ind w:left="0" w:firstLine="0"/>
        <w:rPr/>
      </w:pPr>
      <w:r w:rsidDel="00000000" w:rsidR="00000000" w:rsidRPr="00000000">
        <w:rPr>
          <w:rtl w:val="0"/>
        </w:rPr>
        <w:t xml:space="preserve">Annick Schumacher propose la levée de l’assemblée à 20:08  , secondée par Virginie Caban, adoptée à l’unanimité.</w:t>
      </w:r>
    </w:p>
    <w:p w:rsidR="00000000" w:rsidDel="00000000" w:rsidP="00000000" w:rsidRDefault="00000000" w:rsidRPr="00000000" w14:paraId="00000080">
      <w:pPr>
        <w:widowControl w:val="0"/>
        <w:spacing w:line="240" w:lineRule="auto"/>
        <w:ind w:left="0" w:firstLine="0"/>
        <w:rPr>
          <w:i w:val="1"/>
        </w:rPr>
      </w:pPr>
      <w:r w:rsidDel="00000000" w:rsidR="00000000" w:rsidRPr="00000000">
        <w:rPr>
          <w:rtl w:val="0"/>
        </w:rPr>
      </w:r>
    </w:p>
    <w:p w:rsidR="00000000" w:rsidDel="00000000" w:rsidP="00000000" w:rsidRDefault="00000000" w:rsidRPr="00000000" w14:paraId="00000081">
      <w:pPr>
        <w:widowControl w:val="0"/>
        <w:spacing w:line="240" w:lineRule="auto"/>
        <w:ind w:left="0" w:firstLine="0"/>
        <w:rPr/>
      </w:pPr>
      <w:r w:rsidDel="00000000" w:rsidR="00000000" w:rsidRPr="00000000">
        <w:rPr>
          <w:rtl w:val="0"/>
        </w:rPr>
      </w:r>
    </w:p>
    <w:p w:rsidR="00000000" w:rsidDel="00000000" w:rsidP="00000000" w:rsidRDefault="00000000" w:rsidRPr="00000000" w14:paraId="00000082">
      <w:pPr>
        <w:widowControl w:val="0"/>
        <w:spacing w:line="240" w:lineRule="auto"/>
        <w:ind w:left="0" w:firstLine="0"/>
        <w:rPr/>
      </w:pPr>
      <w:r w:rsidDel="00000000" w:rsidR="00000000" w:rsidRPr="00000000">
        <w:rPr>
          <w:rtl w:val="0"/>
        </w:rPr>
      </w:r>
    </w:p>
    <w:p w:rsidR="00000000" w:rsidDel="00000000" w:rsidP="00000000" w:rsidRDefault="00000000" w:rsidRPr="00000000" w14:paraId="00000083">
      <w:pPr>
        <w:widowControl w:val="0"/>
        <w:spacing w:line="240" w:lineRule="auto"/>
        <w:ind w:left="0" w:firstLine="0"/>
        <w:rPr/>
      </w:pPr>
      <w:r w:rsidDel="00000000" w:rsidR="00000000" w:rsidRPr="00000000">
        <w:rPr>
          <w:rtl w:val="0"/>
        </w:rPr>
        <w:t xml:space="preserve">Liste des présences: (page précédente)</w:t>
      </w:r>
    </w:p>
    <w:p w:rsidR="00000000" w:rsidDel="00000000" w:rsidP="00000000" w:rsidRDefault="00000000" w:rsidRPr="00000000" w14:paraId="00000084">
      <w:pPr>
        <w:widowControl w:val="0"/>
        <w:spacing w:line="240" w:lineRule="auto"/>
        <w:ind w:left="0" w:firstLine="0"/>
        <w:rPr/>
      </w:pPr>
      <w:r w:rsidDel="00000000" w:rsidR="00000000" w:rsidRPr="00000000">
        <w:rPr>
          <w:rtl w:val="0"/>
        </w:rPr>
      </w:r>
    </w:p>
    <w:p w:rsidR="00000000" w:rsidDel="00000000" w:rsidP="00000000" w:rsidRDefault="00000000" w:rsidRPr="00000000" w14:paraId="00000085">
      <w:pPr>
        <w:widowControl w:val="0"/>
        <w:spacing w:line="240" w:lineRule="auto"/>
        <w:ind w:left="0" w:firstLine="0"/>
        <w:rPr/>
      </w:pPr>
      <w:r w:rsidDel="00000000" w:rsidR="00000000" w:rsidRPr="00000000">
        <w:rPr/>
        <w:drawing>
          <wp:inline distB="114300" distT="114300" distL="114300" distR="114300">
            <wp:extent cx="5943600" cy="7924800"/>
            <wp:effectExtent b="0" l="0" r="0" t="0"/>
            <wp:docPr id="3"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5943600" cy="7924800"/>
                    </a:xfrm>
                    <a:prstGeom prst="rect"/>
                    <a:ln/>
                  </pic:spPr>
                </pic:pic>
              </a:graphicData>
            </a:graphic>
          </wp:inline>
        </w:drawing>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spacing w:line="276.0005454545455" w:lineRule="auto"/>
      <w:jc w:val="right"/>
      <w:rPr>
        <w:b w:val="1"/>
        <w:color w:val="009aa6"/>
        <w:sz w:val="24"/>
        <w:szCs w:val="24"/>
      </w:rPr>
    </w:pPr>
    <w:r w:rsidDel="00000000" w:rsidR="00000000" w:rsidRPr="00000000">
      <w:rPr>
        <w:b w:val="1"/>
        <w:color w:val="009aa6"/>
        <w:sz w:val="24"/>
        <w:szCs w:val="24"/>
        <w:rtl w:val="0"/>
      </w:rPr>
      <w:t xml:space="preserve">PROCÈS-VERBAL</w:t>
    </w:r>
  </w:p>
  <w:p w:rsidR="00000000" w:rsidDel="00000000" w:rsidP="00000000" w:rsidRDefault="00000000" w:rsidRPr="00000000" w14:paraId="00000087">
    <w:pPr>
      <w:spacing w:line="276.0005454545455" w:lineRule="auto"/>
      <w:jc w:val="right"/>
      <w:rPr>
        <w:b w:val="1"/>
        <w:color w:val="434343"/>
      </w:rPr>
    </w:pPr>
    <w:r w:rsidDel="00000000" w:rsidR="00000000" w:rsidRPr="00000000">
      <w:rPr>
        <w:b w:val="1"/>
        <w:color w:val="434343"/>
        <w:rtl w:val="0"/>
      </w:rPr>
      <w:t xml:space="preserve">Réunion du Conseil d’école</w:t>
    </w:r>
  </w:p>
  <w:p w:rsidR="00000000" w:rsidDel="00000000" w:rsidP="00000000" w:rsidRDefault="00000000" w:rsidRPr="00000000" w14:paraId="00000088">
    <w:pPr>
      <w:spacing w:line="276.0005454545455" w:lineRule="auto"/>
      <w:jc w:val="right"/>
      <w:rPr>
        <w:b w:val="1"/>
        <w:color w:val="434343"/>
      </w:rPr>
    </w:pPr>
    <w:r w:rsidDel="00000000" w:rsidR="00000000" w:rsidRPr="00000000">
      <w:rPr>
        <w:color w:val="434343"/>
        <w:rtl w:val="0"/>
      </w:rPr>
      <w:t xml:space="preserve">École Notre-Dame-de-la-Paix</w:t>
    </w:r>
    <w:r w:rsidDel="00000000" w:rsidR="00000000" w:rsidRPr="00000000">
      <w:rPr>
        <w:rtl w:val="0"/>
      </w:rPr>
    </w:r>
  </w:p>
  <w:p w:rsidR="00000000" w:rsidDel="00000000" w:rsidP="00000000" w:rsidRDefault="00000000" w:rsidRPr="00000000" w14:paraId="00000089">
    <w:pPr>
      <w:spacing w:line="276.0005454545455" w:lineRule="auto"/>
      <w:jc w:val="right"/>
      <w:rPr>
        <w:i w:val="1"/>
        <w:color w:val="434343"/>
      </w:rPr>
    </w:pPr>
    <w:r w:rsidDel="00000000" w:rsidR="00000000" w:rsidRPr="00000000">
      <w:rPr>
        <w:i w:val="1"/>
        <w:color w:val="434343"/>
        <w:rtl w:val="0"/>
      </w:rPr>
      <w:t xml:space="preserve">6 juin 2024</w:t>
    </w:r>
  </w:p>
  <w:p w:rsidR="00000000" w:rsidDel="00000000" w:rsidP="00000000" w:rsidRDefault="00000000" w:rsidRPr="00000000" w14:paraId="0000008A">
    <w:pPr>
      <w:spacing w:line="276.0005454545455" w:lineRule="auto"/>
      <w:jc w:val="right"/>
      <w:rPr/>
    </w:pPr>
    <w:r w:rsidDel="00000000" w:rsidR="00000000" w:rsidRPr="00000000">
      <w:rPr>
        <w:i w:val="1"/>
        <w:color w:val="434343"/>
        <w:rtl w:val="0"/>
      </w:rPr>
      <w:t xml:space="preserve">19:00</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rFonts w:ascii="Calibri" w:cs="Calibri" w:eastAsia="Calibri" w:hAnsi="Calibri"/>
      <w:b w:val="0"/>
      <w:i w:val="0"/>
      <w:color w:val="000000"/>
    </w:rPr>
    <w:tblPr>
      <w:tblStyleRowBandSize w:val="1"/>
      <w:tblStyleColBandSize w:val="1"/>
      <w:tblCellMar>
        <w:top w:w="100.0" w:type="dxa"/>
        <w:left w:w="100.0" w:type="dxa"/>
        <w:bottom w:w="100.0" w:type="dxa"/>
        <w:right w:w="100.0" w:type="dxa"/>
      </w:tblCellMar>
    </w:tblPr>
    <w:tcPr>
      <w:shd w:fill="e8ecf4" w:val="clear"/>
    </w:tcPr>
    <w:tblStylePr w:type="band1Horz">
      <w:pPr/>
      <w:rPr>
        <w:b w:val="0"/>
        <w:i w:val="0"/>
      </w:rPr>
      <w:tcPr>
        <w:shd w:fill="cfd7e7" w:val="clear"/>
      </w:tcPr>
    </w:tblStylePr>
    <w:tblStylePr w:type="band1Vert">
      <w:pPr/>
      <w:rPr>
        <w:b w:val="0"/>
        <w:i w:val="0"/>
      </w:rPr>
      <w:tcPr>
        <w:shd w:fill="cfd7e7" w:val="clear"/>
      </w:tcPr>
    </w:tblStylePr>
    <w:tblStylePr w:type="band2Horz">
      <w:pPr/>
      <w:rPr>
        <w:b w:val="0"/>
        <w:i w:val="0"/>
      </w:rPr>
      <w:tcPr/>
    </w:tblStylePr>
    <w:tblStylePr w:type="band2Vert">
      <w:pPr/>
      <w:rPr>
        <w:b w:val="0"/>
        <w:i w:val="0"/>
      </w:rPr>
      <w:tcPr/>
    </w:tblStylePr>
    <w:tblStylePr w:type="firstCol">
      <w:pPr/>
      <w:rPr>
        <w:rFonts w:ascii="Calibri" w:cs="Calibri" w:eastAsia="Calibri" w:hAnsi="Calibri"/>
        <w:b w:val="1"/>
        <w:i w:val="0"/>
        <w:color w:val="ffffff"/>
      </w:rPr>
      <w:tcPr>
        <w:shd w:fill="4f81bd" w:val="clear"/>
      </w:tcPr>
    </w:tblStylePr>
    <w:tblStylePr w:type="firstRow">
      <w:pPr/>
      <w:rPr>
        <w:rFonts w:ascii="Calibri" w:cs="Calibri" w:eastAsia="Calibri" w:hAnsi="Calibri"/>
        <w:b w:val="1"/>
        <w:i w:val="0"/>
        <w:color w:val="ffffff"/>
      </w:rPr>
      <w:tcPr>
        <w:tcBorders>
          <w:bottom w:color="ffffff" w:space="0" w:sz="24" w:val="single"/>
        </w:tcBorders>
        <w:shd w:fill="4f81bd" w:val="clear"/>
      </w:tcPr>
    </w:tblStylePr>
    <w:tblStylePr w:type="lastCol">
      <w:pPr/>
      <w:rPr>
        <w:rFonts w:ascii="Calibri" w:cs="Calibri" w:eastAsia="Calibri" w:hAnsi="Calibri"/>
        <w:b w:val="1"/>
        <w:i w:val="0"/>
        <w:color w:val="ffffff"/>
      </w:rPr>
      <w:tcPr>
        <w:shd w:fill="4f81bd" w:val="clear"/>
      </w:tcPr>
    </w:tblStylePr>
    <w:tblStylePr w:type="lastRow">
      <w:pPr/>
      <w:rPr>
        <w:rFonts w:ascii="Calibri" w:cs="Calibri" w:eastAsia="Calibri" w:hAnsi="Calibri"/>
        <w:b w:val="1"/>
        <w:i w:val="0"/>
        <w:color w:val="ffffff"/>
      </w:rPr>
      <w:tcPr>
        <w:tcBorders>
          <w:top w:color="ffffff" w:space="0" w:sz="24" w:val="single"/>
        </w:tcBorders>
        <w:shd w:fill="4f81bd" w:val="clear"/>
      </w:tcPr>
    </w:tblStylePr>
    <w:tblStylePr w:type="neCell">
      <w:pPr/>
      <w:rPr>
        <w:b w:val="0"/>
        <w:i w:val="0"/>
      </w:rPr>
      <w:tcPr/>
    </w:tblStylePr>
    <w:tblStylePr w:type="nwCell">
      <w:pPr/>
      <w:rPr>
        <w:b w:val="0"/>
        <w:i w:val="0"/>
      </w:rPr>
      <w:tcPr/>
    </w:tblStylePr>
    <w:tblStylePr w:type="seCell">
      <w:pPr/>
      <w:rPr>
        <w:b w:val="0"/>
        <w:i w:val="0"/>
      </w:rPr>
      <w:tcPr/>
    </w:tblStylePr>
    <w:tblStylePr w:type="swCell">
      <w:pPr/>
      <w:rPr>
        <w:b w:val="0"/>
        <w:i w:val="0"/>
      </w:rPr>
      <w:tcPr/>
    </w:tblStylePr>
  </w:style>
  <w:style w:type="table" w:styleId="Table2">
    <w:basedOn w:val="TableNormal"/>
    <w:pPr/>
    <w:rPr>
      <w:rFonts w:ascii="Calibri" w:cs="Calibri" w:eastAsia="Calibri" w:hAnsi="Calibri"/>
      <w:b w:val="0"/>
      <w:i w:val="0"/>
      <w:color w:val="000000"/>
    </w:rPr>
    <w:tblPr>
      <w:tblStyleRowBandSize w:val="1"/>
      <w:tblStyleColBandSize w:val="1"/>
      <w:tblCellMar>
        <w:top w:w="100.0" w:type="dxa"/>
        <w:left w:w="100.0" w:type="dxa"/>
        <w:bottom w:w="100.0" w:type="dxa"/>
        <w:right w:w="100.0" w:type="dxa"/>
      </w:tblCellMar>
    </w:tblPr>
    <w:tcPr>
      <w:shd w:fill="e8ecf4" w:val="clear"/>
    </w:tcPr>
    <w:tblStylePr w:type="band1Horz">
      <w:pPr/>
      <w:rPr>
        <w:b w:val="0"/>
        <w:i w:val="0"/>
      </w:rPr>
      <w:tcPr>
        <w:shd w:fill="cfd7e7" w:val="clear"/>
      </w:tcPr>
    </w:tblStylePr>
    <w:tblStylePr w:type="band1Vert">
      <w:pPr/>
      <w:rPr>
        <w:b w:val="0"/>
        <w:i w:val="0"/>
      </w:rPr>
      <w:tcPr>
        <w:shd w:fill="cfd7e7" w:val="clear"/>
      </w:tcPr>
    </w:tblStylePr>
    <w:tblStylePr w:type="band2Horz">
      <w:pPr/>
      <w:rPr>
        <w:b w:val="0"/>
        <w:i w:val="0"/>
      </w:rPr>
      <w:tcPr/>
    </w:tblStylePr>
    <w:tblStylePr w:type="band2Vert">
      <w:pPr/>
      <w:rPr>
        <w:b w:val="0"/>
        <w:i w:val="0"/>
      </w:rPr>
      <w:tcPr/>
    </w:tblStylePr>
    <w:tblStylePr w:type="firstCol">
      <w:pPr/>
      <w:rPr>
        <w:rFonts w:ascii="Calibri" w:cs="Calibri" w:eastAsia="Calibri" w:hAnsi="Calibri"/>
        <w:b w:val="1"/>
        <w:i w:val="0"/>
        <w:color w:val="ffffff"/>
      </w:rPr>
      <w:tcPr>
        <w:shd w:fill="4f81bd" w:val="clear"/>
      </w:tcPr>
    </w:tblStylePr>
    <w:tblStylePr w:type="firstRow">
      <w:pPr/>
      <w:rPr>
        <w:rFonts w:ascii="Calibri" w:cs="Calibri" w:eastAsia="Calibri" w:hAnsi="Calibri"/>
        <w:b w:val="1"/>
        <w:i w:val="0"/>
        <w:color w:val="ffffff"/>
      </w:rPr>
      <w:tcPr>
        <w:tcBorders>
          <w:bottom w:color="ffffff" w:space="0" w:sz="24" w:val="single"/>
        </w:tcBorders>
        <w:shd w:fill="4f81bd" w:val="clear"/>
      </w:tcPr>
    </w:tblStylePr>
    <w:tblStylePr w:type="lastCol">
      <w:pPr/>
      <w:rPr>
        <w:rFonts w:ascii="Calibri" w:cs="Calibri" w:eastAsia="Calibri" w:hAnsi="Calibri"/>
        <w:b w:val="1"/>
        <w:i w:val="0"/>
        <w:color w:val="ffffff"/>
      </w:rPr>
      <w:tcPr>
        <w:shd w:fill="4f81bd" w:val="clear"/>
      </w:tcPr>
    </w:tblStylePr>
    <w:tblStylePr w:type="lastRow">
      <w:pPr/>
      <w:rPr>
        <w:rFonts w:ascii="Calibri" w:cs="Calibri" w:eastAsia="Calibri" w:hAnsi="Calibri"/>
        <w:b w:val="1"/>
        <w:i w:val="0"/>
        <w:color w:val="ffffff"/>
      </w:rPr>
      <w:tcPr>
        <w:tcBorders>
          <w:top w:color="ffffff" w:space="0" w:sz="24" w:val="single"/>
        </w:tcBorders>
        <w:shd w:fill="4f81bd" w:val="clear"/>
      </w:tcPr>
    </w:tblStylePr>
    <w:tblStylePr w:type="neCell">
      <w:pPr/>
      <w:rPr>
        <w:b w:val="0"/>
        <w:i w:val="0"/>
      </w:rPr>
      <w:tcPr/>
    </w:tblStylePr>
    <w:tblStylePr w:type="nwCell">
      <w:pPr/>
      <w:rPr>
        <w:b w:val="0"/>
        <w:i w:val="0"/>
      </w:rPr>
      <w:tcPr/>
    </w:tblStylePr>
    <w:tblStylePr w:type="seCell">
      <w:pPr/>
      <w:rPr>
        <w:b w:val="0"/>
        <w:i w:val="0"/>
      </w:rPr>
      <w:tcPr/>
    </w:tblStylePr>
    <w:tblStylePr w:type="swCell">
      <w:pPr/>
      <w:rPr>
        <w:b w:val="0"/>
        <w:i w:val="0"/>
      </w:rPr>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Ll1nucDL56R8qyghu2E7G5cwoLhDgs9r/edit" TargetMode="External"/><Relationship Id="rId8" Type="http://schemas.openxmlformats.org/officeDocument/2006/relationships/hyperlink" Target="https://docs.google.com/document/d/1iuGJhcrQUVapPTuwNi4JUw3Ajb0-Tbe6dILdS4jYNuk/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uzgwTTrpAKncWfvytwBCAvRfXg==">CgMxLjA4AHIhMU8ycV9xSTFyMTRwSmZFakFjZUUzNHkxc0k1N3pPaTFS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